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Documento de Estrutura: MedControl MVP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Visão Geral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Um aplicativo Android para gestão de medicamentos com foco em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interconectividade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O app permite que um responsável monitore a adesão ao tratamento de dependentes e receba alertas caso uma dose seja esquecida.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Stack Tecnológica</w:t>
      </w:r>
    </w:p>
    <w:p w:rsidR="00000000" w:rsidDel="00000000" w:rsidP="00000000" w:rsidRDefault="00000000" w:rsidRPr="00000000" w14:paraId="0000000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Linguagem: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Kotlin</w:t>
      </w:r>
    </w:p>
    <w:p w:rsidR="00000000" w:rsidDel="00000000" w:rsidP="00000000" w:rsidRDefault="00000000" w:rsidRPr="00000000" w14:paraId="0000000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Interface: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Jetpack Compose (Modern UI)</w:t>
      </w:r>
    </w:p>
    <w:p w:rsidR="00000000" w:rsidDel="00000000" w:rsidP="00000000" w:rsidRDefault="00000000" w:rsidRPr="00000000" w14:paraId="0000000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Arquitetura: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MVVM (Model-View-ViewModel) -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Padrão recomendado pelo Google.</w:t>
      </w:r>
    </w:p>
    <w:p w:rsidR="00000000" w:rsidDel="00000000" w:rsidP="00000000" w:rsidRDefault="00000000" w:rsidRPr="00000000" w14:paraId="0000000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Banco de Dados &amp; Auth: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Firebase (Firestore, Auth e Cloud Messaging para notificações).</w:t>
      </w:r>
    </w:p>
    <w:p w:rsidR="00000000" w:rsidDel="00000000" w:rsidP="00000000" w:rsidRDefault="00000000" w:rsidRPr="00000000" w14:paraId="0000000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Gerenciamento de Dependências: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Gradle (Kotlin DSL).</w:t>
      </w:r>
    </w:p>
    <w:p w:rsidR="00000000" w:rsidDel="00000000" w:rsidP="00000000" w:rsidRDefault="00000000" w:rsidRPr="00000000" w14:paraId="0000000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Arquitetura de Dados (O Cérebro)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Conforme definimos, utilizaremos um modelo NoSQL estruturado para permitir escalabilidade:</w:t>
      </w:r>
    </w:p>
    <w:p w:rsidR="00000000" w:rsidDel="00000000" w:rsidP="00000000" w:rsidRDefault="00000000" w:rsidRPr="00000000" w14:paraId="0000000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Coleção users: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Perfis, tipos de conta e vínculos.</w:t>
      </w:r>
    </w:p>
    <w:p w:rsidR="00000000" w:rsidDel="00000000" w:rsidP="00000000" w:rsidRDefault="00000000" w:rsidRPr="00000000" w14:paraId="0000000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Coleção medications: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Detalhes dos remédios e níveis de estoque.</w:t>
      </w:r>
    </w:p>
    <w:p w:rsidR="00000000" w:rsidDel="00000000" w:rsidP="00000000" w:rsidRDefault="00000000" w:rsidRPr="00000000" w14:paraId="0000000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Coleção schedules: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Histórico de doses (passadas e futuras).</w:t>
      </w:r>
    </w:p>
    <w:p w:rsidR="00000000" w:rsidDel="00000000" w:rsidP="00000000" w:rsidRDefault="00000000" w:rsidRPr="00000000" w14:paraId="0000000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Coleção connections: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Tabela de permissões entre Master, Dependente e Controle.</w:t>
      </w:r>
    </w:p>
    <w:p w:rsidR="00000000" w:rsidDel="00000000" w:rsidP="00000000" w:rsidRDefault="00000000" w:rsidRPr="00000000" w14:paraId="0000001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Plano de Execução (Passo a Passo)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Para construir com IA de forma eficiente, seguiremos esta ordem:</w:t>
      </w:r>
    </w:p>
    <w:p w:rsidR="00000000" w:rsidDel="00000000" w:rsidP="00000000" w:rsidRDefault="00000000" w:rsidRPr="00000000" w14:paraId="0000001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Fase 1: Fundação (Configuração)</w:t>
      </w:r>
    </w:p>
    <w:p w:rsidR="00000000" w:rsidDel="00000000" w:rsidP="00000000" w:rsidRDefault="00000000" w:rsidRPr="00000000" w14:paraId="0000001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Configuração do Projeto: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Criar o projeto no Android Studio e conectar ao console do Firebase.</w:t>
      </w:r>
    </w:p>
    <w:p w:rsidR="00000000" w:rsidDel="00000000" w:rsidP="00000000" w:rsidRDefault="00000000" w:rsidRPr="00000000" w14:paraId="0000001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Modelagem: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Criar as Data Classes em Kotlin (que definimos anteriormente).</w:t>
      </w:r>
    </w:p>
    <w:p w:rsidR="00000000" w:rsidDel="00000000" w:rsidP="00000000" w:rsidRDefault="00000000" w:rsidRPr="00000000" w14:paraId="0000001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Autenticação: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Implementar Login/Cadastro (E-mail/Senha) e criação de Perfil inicial.</w:t>
      </w:r>
    </w:p>
    <w:p w:rsidR="00000000" w:rsidDel="00000000" w:rsidP="00000000" w:rsidRDefault="00000000" w:rsidRPr="00000000" w14:paraId="0000001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Fase 2: Funcionalidade Core (O Dependente)</w:t>
      </w:r>
    </w:p>
    <w:p w:rsidR="00000000" w:rsidDel="00000000" w:rsidP="00000000" w:rsidRDefault="00000000" w:rsidRPr="00000000" w14:paraId="0000001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Cadastro de Medicamento: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Tela para inserir nome, dose e estoque.</w:t>
      </w:r>
    </w:p>
    <w:p w:rsidR="00000000" w:rsidDel="00000000" w:rsidP="00000000" w:rsidRDefault="00000000" w:rsidRPr="00000000" w14:paraId="0000001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Lógica de Agendamento: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Criar a função que gera os horários (ex: de 8h em 8h) no banco de dados.</w:t>
      </w:r>
    </w:p>
    <w:p w:rsidR="00000000" w:rsidDel="00000000" w:rsidP="00000000" w:rsidRDefault="00000000" w:rsidRPr="00000000" w14:paraId="0000001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Sistema de Alarmes Local: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Configurar o AlarmManager do Android para tocar no celular do dependente mesmo offline.</w:t>
      </w:r>
    </w:p>
    <w:p w:rsidR="00000000" w:rsidDel="00000000" w:rsidP="00000000" w:rsidRDefault="00000000" w:rsidRPr="00000000" w14:paraId="0000001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Fase 3: Conectividade (O Diferencial)</w:t>
      </w:r>
    </w:p>
    <w:p w:rsidR="00000000" w:rsidDel="00000000" w:rsidP="00000000" w:rsidRDefault="00000000" w:rsidRPr="00000000" w14:paraId="0000001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Sistema de Convites: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Gerar um ID único e permitir que um "Master" adicione um "Dependente" ou "Controle".</w:t>
      </w:r>
    </w:p>
    <w:p w:rsidR="00000000" w:rsidDel="00000000" w:rsidP="00000000" w:rsidRDefault="00000000" w:rsidRPr="00000000" w14:paraId="0000001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Sincronização Cloud: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Garantir que quando o dependente marcar "Tomei", o status mude no Firebase em tempo real.</w:t>
      </w:r>
    </w:p>
    <w:p w:rsidR="00000000" w:rsidDel="00000000" w:rsidP="00000000" w:rsidRDefault="00000000" w:rsidRPr="00000000" w14:paraId="0000001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Cloud Functions (Opcional) ou Alertas: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Lógica para disparar notificação para o "Controle" se o status não mudar para "TAKEN" após 15 minutos do horário previsto.</w:t>
      </w:r>
    </w:p>
    <w:p w:rsidR="00000000" w:rsidDel="00000000" w:rsidP="00000000" w:rsidRDefault="00000000" w:rsidRPr="00000000" w14:paraId="0000001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Fase 4: Monetização e Ajustes</w:t>
      </w:r>
    </w:p>
    <w:p w:rsidR="00000000" w:rsidDel="00000000" w:rsidP="00000000" w:rsidRDefault="00000000" w:rsidRPr="00000000" w14:paraId="0000001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Paywall: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Trava lógica que impede adicionar mais de 1 contato se o plano for "FREE".</w:t>
      </w:r>
    </w:p>
    <w:p w:rsidR="00000000" w:rsidDel="00000000" w:rsidP="00000000" w:rsidRDefault="00000000" w:rsidRPr="00000000" w14:paraId="0000002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Gestão de Estoque: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Alerta visual quando o medicamento estiver acabando.</w:t>
      </w:r>
    </w:p>
    <w:p w:rsidR="00000000" w:rsidDel="00000000" w:rsidP="00000000" w:rsidRDefault="00000000" w:rsidRPr="00000000" w14:paraId="0000002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Fluxo de Funcionamento (User Logic)</w:t>
      </w:r>
    </w:p>
    <w:p w:rsidR="00000000" w:rsidDel="00000000" w:rsidP="00000000" w:rsidRDefault="00000000" w:rsidRPr="00000000" w14:paraId="0000002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 Dependente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recebe uma notificação local: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"Hora do Dipirona"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2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Ele abre o app e clica em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"Confirmar Dose"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2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 Sistema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decrementa 1 unidade do estoque e marca como concluído no banco.</w:t>
      </w:r>
    </w:p>
    <w:p w:rsidR="00000000" w:rsidDel="00000000" w:rsidP="00000000" w:rsidRDefault="00000000" w:rsidRPr="00000000" w14:paraId="0000002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ele não clicar em 15 minutos:</w:t>
      </w:r>
    </w:p>
    <w:p w:rsidR="00000000" w:rsidDel="00000000" w:rsidP="00000000" w:rsidRDefault="00000000" w:rsidRPr="00000000" w14:paraId="00000026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Firebase detecta o atraso.</w:t>
      </w:r>
    </w:p>
    <w:p w:rsidR="00000000" w:rsidDel="00000000" w:rsidP="00000000" w:rsidRDefault="00000000" w:rsidRPr="00000000" w14:paraId="00000027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Uma notificação Push é enviada para 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Contato de Controle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"João ainda não tomou o remédio X"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2"/>
        <w:spacing w:after="80" w:before="0" w:line="276" w:lineRule="auto"/>
        <w:rPr>
          <w:rFonts w:ascii="Google Sans" w:cs="Google Sans" w:eastAsia="Google Sans" w:hAnsi="Google Sans"/>
          <w:color w:val="1f1f1f"/>
          <w:sz w:val="34"/>
          <w:szCs w:val="34"/>
        </w:rPr>
      </w:pPr>
      <w:bookmarkStart w:colFirst="0" w:colLast="0" w:name="_rj97w3nrs5nr" w:id="0"/>
      <w:bookmarkEnd w:id="0"/>
      <w:r w:rsidDel="00000000" w:rsidR="00000000" w:rsidRPr="00000000">
        <w:rPr>
          <w:rFonts w:ascii="Google Sans" w:cs="Google Sans" w:eastAsia="Google Sans" w:hAnsi="Google Sans"/>
          <w:color w:val="1f1f1f"/>
          <w:sz w:val="34"/>
          <w:szCs w:val="34"/>
          <w:rtl w:val="0"/>
        </w:rPr>
        <w:t xml:space="preserve">1. Fluxo de Telas (Opção B)</w:t>
      </w:r>
    </w:p>
    <w:p w:rsidR="00000000" w:rsidDel="00000000" w:rsidP="00000000" w:rsidRDefault="00000000" w:rsidRPr="00000000" w14:paraId="00000032">
      <w:pPr>
        <w:spacing w:after="240" w:line="276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Imagine o caminho que o usuário faz dentro do app. Para o MVP, precisamos de 5 núcleos de telas:</w:t>
      </w:r>
    </w:p>
    <w:p w:rsidR="00000000" w:rsidDel="00000000" w:rsidP="00000000" w:rsidRDefault="00000000" w:rsidRPr="00000000" w14:paraId="00000033">
      <w:pPr>
        <w:pStyle w:val="Heading3"/>
        <w:spacing w:after="80" w:before="0" w:line="276" w:lineRule="auto"/>
        <w:rPr>
          <w:rFonts w:ascii="Google Sans" w:cs="Google Sans" w:eastAsia="Google Sans" w:hAnsi="Google Sans"/>
          <w:color w:val="1f1f1f"/>
          <w:sz w:val="26"/>
          <w:szCs w:val="26"/>
        </w:rPr>
      </w:pPr>
      <w:bookmarkStart w:colFirst="0" w:colLast="0" w:name="_93hi3svoxqri" w:id="1"/>
      <w:bookmarkEnd w:id="1"/>
      <w:r w:rsidDel="00000000" w:rsidR="00000000" w:rsidRPr="00000000">
        <w:rPr>
          <w:rFonts w:ascii="Google Sans" w:cs="Google Sans" w:eastAsia="Google Sans" w:hAnsi="Google Sans"/>
          <w:color w:val="1f1f1f"/>
          <w:sz w:val="26"/>
          <w:szCs w:val="26"/>
          <w:rtl w:val="0"/>
        </w:rPr>
        <w:t xml:space="preserve">A. Onboarding e Login</w:t>
      </w:r>
    </w:p>
    <w:p w:rsidR="00000000" w:rsidDel="00000000" w:rsidP="00000000" w:rsidRDefault="00000000" w:rsidRPr="00000000" w14:paraId="00000034">
      <w:pPr>
        <w:numPr>
          <w:ilvl w:val="0"/>
          <w:numId w:val="2"/>
        </w:numPr>
        <w:spacing w:after="0" w:afterAutospacing="0" w:line="276" w:lineRule="auto"/>
        <w:ind w:left="720" w:hanging="360"/>
        <w:rPr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Tela de Boas-vindas: Explicação rápida (3 slides) sobre o controle e a rede de apoio.</w:t>
      </w:r>
    </w:p>
    <w:p w:rsidR="00000000" w:rsidDel="00000000" w:rsidP="00000000" w:rsidRDefault="00000000" w:rsidRPr="00000000" w14:paraId="00000035">
      <w:pPr>
        <w:numPr>
          <w:ilvl w:val="0"/>
          <w:numId w:val="2"/>
        </w:numPr>
        <w:spacing w:after="0" w:afterAutospacing="0" w:line="276" w:lineRule="auto"/>
        <w:ind w:left="720" w:hanging="360"/>
        <w:rPr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Login/Cadastro: E-mail/Senha ou Google.</w:t>
      </w:r>
    </w:p>
    <w:p w:rsidR="00000000" w:rsidDel="00000000" w:rsidP="00000000" w:rsidRDefault="00000000" w:rsidRPr="00000000" w14:paraId="00000036">
      <w:pPr>
        <w:numPr>
          <w:ilvl w:val="0"/>
          <w:numId w:val="2"/>
        </w:numPr>
        <w:spacing w:after="240" w:line="276" w:lineRule="auto"/>
        <w:ind w:left="720" w:hanging="360"/>
        <w:rPr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Escolha de Perfil: "Sou um Dependente" ou "Sou um Responsável/Master".</w:t>
      </w:r>
    </w:p>
    <w:p w:rsidR="00000000" w:rsidDel="00000000" w:rsidP="00000000" w:rsidRDefault="00000000" w:rsidRPr="00000000" w14:paraId="00000037">
      <w:pPr>
        <w:pStyle w:val="Heading3"/>
        <w:spacing w:after="80" w:before="0" w:line="276" w:lineRule="auto"/>
        <w:rPr>
          <w:rFonts w:ascii="Google Sans" w:cs="Google Sans" w:eastAsia="Google Sans" w:hAnsi="Google Sans"/>
          <w:color w:val="1f1f1f"/>
          <w:sz w:val="26"/>
          <w:szCs w:val="26"/>
        </w:rPr>
      </w:pPr>
      <w:bookmarkStart w:colFirst="0" w:colLast="0" w:name="_64lnq6z81xqt" w:id="2"/>
      <w:bookmarkEnd w:id="2"/>
      <w:r w:rsidDel="00000000" w:rsidR="00000000" w:rsidRPr="00000000">
        <w:rPr>
          <w:rFonts w:ascii="Google Sans" w:cs="Google Sans" w:eastAsia="Google Sans" w:hAnsi="Google Sans"/>
          <w:color w:val="1f1f1f"/>
          <w:sz w:val="26"/>
          <w:szCs w:val="26"/>
          <w:rtl w:val="0"/>
        </w:rPr>
        <w:t xml:space="preserve">B. Dashboard (Home)</w:t>
      </w:r>
    </w:p>
    <w:p w:rsidR="00000000" w:rsidDel="00000000" w:rsidP="00000000" w:rsidRDefault="00000000" w:rsidRPr="00000000" w14:paraId="00000038">
      <w:pPr>
        <w:numPr>
          <w:ilvl w:val="0"/>
          <w:numId w:val="1"/>
        </w:numPr>
        <w:spacing w:after="0" w:afterAutospacing="0" w:line="276" w:lineRule="auto"/>
        <w:ind w:left="720" w:hanging="360"/>
        <w:rPr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Visão do Dependente: Lista dos próximos remédios do dia com botão de "Check" gigante.</w:t>
      </w:r>
    </w:p>
    <w:p w:rsidR="00000000" w:rsidDel="00000000" w:rsidP="00000000" w:rsidRDefault="00000000" w:rsidRPr="00000000" w14:paraId="00000039">
      <w:pPr>
        <w:numPr>
          <w:ilvl w:val="0"/>
          <w:numId w:val="1"/>
        </w:numPr>
        <w:spacing w:after="240" w:line="276" w:lineRule="auto"/>
        <w:ind w:left="720" w:hanging="360"/>
        <w:rPr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Visão do Master: Lista de pessoas que ele cuida e o status de cada uma (Verde: Tudo ok | Vermelho: Atraso).</w:t>
      </w:r>
    </w:p>
    <w:p w:rsidR="00000000" w:rsidDel="00000000" w:rsidP="00000000" w:rsidRDefault="00000000" w:rsidRPr="00000000" w14:paraId="0000003A">
      <w:pPr>
        <w:pStyle w:val="Heading3"/>
        <w:spacing w:after="80" w:before="0" w:line="276" w:lineRule="auto"/>
        <w:rPr>
          <w:rFonts w:ascii="Google Sans" w:cs="Google Sans" w:eastAsia="Google Sans" w:hAnsi="Google Sans"/>
          <w:color w:val="1f1f1f"/>
          <w:sz w:val="26"/>
          <w:szCs w:val="26"/>
        </w:rPr>
      </w:pPr>
      <w:bookmarkStart w:colFirst="0" w:colLast="0" w:name="_89i10jdddpqf" w:id="3"/>
      <w:bookmarkEnd w:id="3"/>
      <w:r w:rsidDel="00000000" w:rsidR="00000000" w:rsidRPr="00000000">
        <w:rPr>
          <w:rFonts w:ascii="Google Sans" w:cs="Google Sans" w:eastAsia="Google Sans" w:hAnsi="Google Sans"/>
          <w:color w:val="1f1f1f"/>
          <w:sz w:val="26"/>
          <w:szCs w:val="26"/>
          <w:rtl w:val="0"/>
        </w:rPr>
        <w:t xml:space="preserve">C. Gestão de Medicamentos (Cadastro)</w:t>
      </w:r>
    </w:p>
    <w:p w:rsidR="00000000" w:rsidDel="00000000" w:rsidP="00000000" w:rsidRDefault="00000000" w:rsidRPr="00000000" w14:paraId="0000003B">
      <w:pPr>
        <w:numPr>
          <w:ilvl w:val="0"/>
          <w:numId w:val="12"/>
        </w:numPr>
        <w:spacing w:after="0" w:afterAutospacing="0" w:line="276" w:lineRule="auto"/>
        <w:ind w:left="720" w:hanging="360"/>
        <w:rPr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Formulário: Nome, Foto (opcional), Dosagem, Frequência (horas) e Quantidade em Estoque.</w:t>
      </w:r>
    </w:p>
    <w:p w:rsidR="00000000" w:rsidDel="00000000" w:rsidP="00000000" w:rsidRDefault="00000000" w:rsidRPr="00000000" w14:paraId="0000003C">
      <w:pPr>
        <w:numPr>
          <w:ilvl w:val="0"/>
          <w:numId w:val="12"/>
        </w:numPr>
        <w:spacing w:after="240" w:line="276" w:lineRule="auto"/>
        <w:ind w:left="720" w:hanging="360"/>
        <w:rPr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Configuração de Alerta de Estoque Baixo (ex: "Avisar quando restar 5 unidades").</w:t>
      </w:r>
    </w:p>
    <w:p w:rsidR="00000000" w:rsidDel="00000000" w:rsidP="00000000" w:rsidRDefault="00000000" w:rsidRPr="00000000" w14:paraId="0000003D">
      <w:pPr>
        <w:pStyle w:val="Heading3"/>
        <w:spacing w:after="80" w:before="0" w:line="276" w:lineRule="auto"/>
        <w:rPr>
          <w:rFonts w:ascii="Google Sans" w:cs="Google Sans" w:eastAsia="Google Sans" w:hAnsi="Google Sans"/>
          <w:color w:val="1f1f1f"/>
          <w:sz w:val="26"/>
          <w:szCs w:val="26"/>
        </w:rPr>
      </w:pPr>
      <w:bookmarkStart w:colFirst="0" w:colLast="0" w:name="_lfz242pzhyn" w:id="4"/>
      <w:bookmarkEnd w:id="4"/>
      <w:r w:rsidDel="00000000" w:rsidR="00000000" w:rsidRPr="00000000">
        <w:rPr>
          <w:rFonts w:ascii="Google Sans" w:cs="Google Sans" w:eastAsia="Google Sans" w:hAnsi="Google Sans"/>
          <w:color w:val="1f1f1f"/>
          <w:sz w:val="26"/>
          <w:szCs w:val="26"/>
          <w:rtl w:val="0"/>
        </w:rPr>
        <w:t xml:space="preserve">D. Rede de Cuidado (Conexões)</w:t>
      </w:r>
    </w:p>
    <w:p w:rsidR="00000000" w:rsidDel="00000000" w:rsidP="00000000" w:rsidRDefault="00000000" w:rsidRPr="00000000" w14:paraId="0000003E">
      <w:pPr>
        <w:numPr>
          <w:ilvl w:val="0"/>
          <w:numId w:val="3"/>
        </w:numPr>
        <w:spacing w:after="0" w:afterAutospacing="0" w:line="276" w:lineRule="auto"/>
        <w:ind w:left="720" w:hanging="360"/>
        <w:rPr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Tela de Gerenciamento: Listar Dependentes e Contatos de Controle.</w:t>
      </w:r>
    </w:p>
    <w:p w:rsidR="00000000" w:rsidDel="00000000" w:rsidP="00000000" w:rsidRDefault="00000000" w:rsidRPr="00000000" w14:paraId="0000003F">
      <w:pPr>
        <w:numPr>
          <w:ilvl w:val="0"/>
          <w:numId w:val="3"/>
        </w:numPr>
        <w:spacing w:after="0" w:afterAutospacing="0" w:line="276" w:lineRule="auto"/>
        <w:ind w:left="720" w:hanging="360"/>
        <w:rPr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Adicionar Novo: Campo para digitar o ID do outro usuário ou ler QR Code.</w:t>
      </w:r>
    </w:p>
    <w:p w:rsidR="00000000" w:rsidDel="00000000" w:rsidP="00000000" w:rsidRDefault="00000000" w:rsidRPr="00000000" w14:paraId="00000040">
      <w:pPr>
        <w:numPr>
          <w:ilvl w:val="0"/>
          <w:numId w:val="3"/>
        </w:numPr>
        <w:spacing w:after="240" w:line="276" w:lineRule="auto"/>
        <w:ind w:left="720" w:hanging="360"/>
        <w:rPr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Status de Convite: "Pendente" ou "Aceito".</w:t>
      </w:r>
    </w:p>
    <w:p w:rsidR="00000000" w:rsidDel="00000000" w:rsidP="00000000" w:rsidRDefault="00000000" w:rsidRPr="00000000" w14:paraId="00000041">
      <w:pPr>
        <w:pStyle w:val="Heading3"/>
        <w:spacing w:after="80" w:before="0" w:line="276" w:lineRule="auto"/>
        <w:rPr>
          <w:rFonts w:ascii="Google Sans" w:cs="Google Sans" w:eastAsia="Google Sans" w:hAnsi="Google Sans"/>
          <w:color w:val="1f1f1f"/>
          <w:sz w:val="26"/>
          <w:szCs w:val="26"/>
        </w:rPr>
      </w:pPr>
      <w:bookmarkStart w:colFirst="0" w:colLast="0" w:name="_8x4fnax4on3n" w:id="5"/>
      <w:bookmarkEnd w:id="5"/>
      <w:r w:rsidDel="00000000" w:rsidR="00000000" w:rsidRPr="00000000">
        <w:rPr>
          <w:rFonts w:ascii="Google Sans" w:cs="Google Sans" w:eastAsia="Google Sans" w:hAnsi="Google Sans"/>
          <w:color w:val="1f1f1f"/>
          <w:sz w:val="26"/>
          <w:szCs w:val="26"/>
          <w:rtl w:val="0"/>
        </w:rPr>
        <w:t xml:space="preserve">E. Consultas Médicas</w:t>
      </w:r>
    </w:p>
    <w:p w:rsidR="00000000" w:rsidDel="00000000" w:rsidP="00000000" w:rsidRDefault="00000000" w:rsidRPr="00000000" w14:paraId="00000042">
      <w:pPr>
        <w:numPr>
          <w:ilvl w:val="0"/>
          <w:numId w:val="13"/>
        </w:numPr>
        <w:spacing w:after="240" w:line="276" w:lineRule="auto"/>
        <w:ind w:left="720" w:hanging="360"/>
        <w:rPr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Calendário simples para marcar data/hora, especialidade e qual dependente irá à consulta.</w:t>
      </w:r>
    </w:p>
    <w:p w:rsidR="00000000" w:rsidDel="00000000" w:rsidP="00000000" w:rsidRDefault="00000000" w:rsidRPr="00000000" w14:paraId="00000043">
      <w:pPr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2"/>
        <w:spacing w:after="80" w:before="0" w:line="276" w:lineRule="auto"/>
        <w:rPr>
          <w:rFonts w:ascii="Google Sans" w:cs="Google Sans" w:eastAsia="Google Sans" w:hAnsi="Google Sans"/>
          <w:color w:val="1f1f1f"/>
          <w:sz w:val="34"/>
          <w:szCs w:val="34"/>
        </w:rPr>
      </w:pPr>
      <w:bookmarkStart w:colFirst="0" w:colLast="0" w:name="_1w4zxrhapxae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2"/>
        <w:spacing w:after="80" w:before="0" w:line="276" w:lineRule="auto"/>
        <w:rPr>
          <w:rFonts w:ascii="Google Sans" w:cs="Google Sans" w:eastAsia="Google Sans" w:hAnsi="Google Sans"/>
          <w:color w:val="1f1f1f"/>
          <w:sz w:val="34"/>
          <w:szCs w:val="34"/>
        </w:rPr>
      </w:pPr>
      <w:bookmarkStart w:colFirst="0" w:colLast="0" w:name="_5l1rq5nrlxn1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2"/>
        <w:spacing w:after="80" w:before="0" w:line="276" w:lineRule="auto"/>
        <w:rPr>
          <w:rFonts w:ascii="Google Sans" w:cs="Google Sans" w:eastAsia="Google Sans" w:hAnsi="Google Sans"/>
          <w:color w:val="1f1f1f"/>
          <w:sz w:val="34"/>
          <w:szCs w:val="34"/>
        </w:rPr>
      </w:pPr>
      <w:bookmarkStart w:colFirst="0" w:colLast="0" w:name="_owpbskz7gp4u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2"/>
        <w:spacing w:after="80" w:before="0" w:line="276" w:lineRule="auto"/>
        <w:rPr>
          <w:rFonts w:ascii="Google Sans" w:cs="Google Sans" w:eastAsia="Google Sans" w:hAnsi="Google Sans"/>
          <w:color w:val="1f1f1f"/>
          <w:sz w:val="34"/>
          <w:szCs w:val="34"/>
        </w:rPr>
      </w:pPr>
      <w:bookmarkStart w:colFirst="0" w:colLast="0" w:name="_3y40lbidkfwu" w:id="9"/>
      <w:bookmarkEnd w:id="9"/>
      <w:r w:rsidDel="00000000" w:rsidR="00000000" w:rsidRPr="00000000">
        <w:rPr>
          <w:rFonts w:ascii="Google Sans" w:cs="Google Sans" w:eastAsia="Google Sans" w:hAnsi="Google Sans"/>
          <w:color w:val="1f1f1f"/>
          <w:sz w:val="34"/>
          <w:szCs w:val="34"/>
          <w:rtl w:val="0"/>
        </w:rPr>
        <w:t xml:space="preserve">2. Lógica dos Planos Pagos (Opção C)</w:t>
      </w:r>
    </w:p>
    <w:p w:rsidR="00000000" w:rsidDel="00000000" w:rsidP="00000000" w:rsidRDefault="00000000" w:rsidRPr="00000000" w14:paraId="00000049">
      <w:pPr>
        <w:spacing w:after="240" w:line="276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Para o seu modelo de negócio, a trava lógica deve ser baseada na Coleção de Conexões.</w:t>
      </w:r>
    </w:p>
    <w:tbl>
      <w:tblPr>
        <w:tblStyle w:val="Table1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598.3439490445858"/>
        <w:gridCol w:w="2508.917197452229"/>
        <w:gridCol w:w="4252.738853503185"/>
        <w:tblGridChange w:id="0">
          <w:tblGrid>
            <w:gridCol w:w="2598.3439490445858"/>
            <w:gridCol w:w="2508.917197452229"/>
            <w:gridCol w:w="4252.738853503185"/>
          </w:tblGrid>
        </w:tblGridChange>
      </w:tblGrid>
      <w:tr>
        <w:trPr>
          <w:cantSplit w:val="0"/>
          <w:trHeight w:val="815" w:hRule="atLeast"/>
          <w:tblHeader w:val="0"/>
        </w:trPr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Recurso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Plano Free (Gratuito)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Plano Premium (Pago)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Dependentes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Máximo 1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Ilimitado (ou conforme o nível)</w:t>
            </w:r>
          </w:p>
        </w:tc>
      </w:tr>
      <w:tr>
        <w:trPr>
          <w:cantSplit w:val="0"/>
          <w:trHeight w:val="815" w:hRule="atLeast"/>
          <w:tblHeader w:val="0"/>
        </w:trPr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Contatos de Controle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Máximo 1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Até 5 por dependente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Histórico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Últimos 7 dias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Vitalício</w:t>
            </w:r>
          </w:p>
        </w:tc>
      </w:tr>
      <w:tr>
        <w:trPr>
          <w:cantSplit w:val="0"/>
          <w:trHeight w:val="815" w:hRule="atLeast"/>
          <w:tblHeader w:val="0"/>
        </w:trPr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Alertas de Estoque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Notificação Simples</w:t>
            </w:r>
          </w:p>
        </w:tc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Notificação + SMS/WhatsApp (opcional)</w:t>
            </w:r>
          </w:p>
        </w:tc>
      </w:tr>
    </w:tbl>
    <w:p w:rsidR="00000000" w:rsidDel="00000000" w:rsidP="00000000" w:rsidRDefault="00000000" w:rsidRPr="00000000" w14:paraId="00000059">
      <w:pPr>
        <w:spacing w:after="240" w:line="276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Regra de Implementação: Quando o usuário Master clicar em "Adicionar Dependente", o app verifica no Firebase: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88038"/>
          <w:rtl w:val="0"/>
        </w:rPr>
        <w:t xml:space="preserve">if (user.plan == "FREE" &amp;&amp; user.dependentCount &gt;= 1) { Mostrar Paywall }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5A">
      <w:pPr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240" w:before="240" w:line="275.9999942779541" w:lineRule="auto"/>
        <w:rPr>
          <w:rFonts w:ascii="Google Sans" w:cs="Google Sans" w:eastAsia="Google Sans" w:hAnsi="Google Sans"/>
          <w:color w:val="1f1f1f"/>
          <w:sz w:val="34"/>
          <w:szCs w:val="34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sz w:val="34"/>
          <w:szCs w:val="34"/>
          <w:rtl w:val="0"/>
        </w:rPr>
        <w:t xml:space="preserve">3. Estrutura de Pastas e Data Classes (Opção A)</w:t>
      </w:r>
    </w:p>
    <w:p w:rsidR="00000000" w:rsidDel="00000000" w:rsidP="00000000" w:rsidRDefault="00000000" w:rsidRPr="00000000" w14:paraId="00000064">
      <w:pPr>
        <w:spacing w:after="240" w:line="276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Agora, a base técnica para você levar para a IA de código. No Android (Kotlin), usamos o padrão Clean Architecture simplificado:</w:t>
      </w:r>
    </w:p>
    <w:p w:rsidR="00000000" w:rsidDel="00000000" w:rsidP="00000000" w:rsidRDefault="00000000" w:rsidRPr="00000000" w14:paraId="00000065">
      <w:pPr>
        <w:pStyle w:val="Heading3"/>
        <w:spacing w:after="80" w:before="0" w:line="276" w:lineRule="auto"/>
        <w:rPr>
          <w:rFonts w:ascii="Google Sans" w:cs="Google Sans" w:eastAsia="Google Sans" w:hAnsi="Google Sans"/>
          <w:color w:val="1f1f1f"/>
          <w:sz w:val="26"/>
          <w:szCs w:val="26"/>
        </w:rPr>
      </w:pPr>
      <w:bookmarkStart w:colFirst="0" w:colLast="0" w:name="_98ka59s9cypv" w:id="10"/>
      <w:bookmarkEnd w:id="10"/>
      <w:r w:rsidDel="00000000" w:rsidR="00000000" w:rsidRPr="00000000">
        <w:rPr>
          <w:rFonts w:ascii="Google Sans" w:cs="Google Sans" w:eastAsia="Google Sans" w:hAnsi="Google Sans"/>
          <w:color w:val="1f1f1f"/>
          <w:sz w:val="26"/>
          <w:szCs w:val="26"/>
          <w:rtl w:val="0"/>
        </w:rPr>
        <w:t xml:space="preserve">Estrutura de Pastas:</w:t>
      </w:r>
    </w:p>
    <w:p w:rsidR="00000000" w:rsidDel="00000000" w:rsidP="00000000" w:rsidRDefault="00000000" w:rsidRPr="00000000" w14:paraId="00000066">
      <w:pPr>
        <w:spacing w:after="240" w:line="276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Plaintext</w:t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com.seuapp.medcontrol/</w:t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├── data/                # Modelos de dados e Firebase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│   ├── model/           # Data Classes (User, Med, Schedule)</w:t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│   └── repository/      # Funções de salvar/ler do Firebase</w:t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├── ui/                  # Telas (Jetpack Compose)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│   ├── components/      # Botões e cards reutilizáveis</w:t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│   ├── dashboard/       # Tela principal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│   ├── auth/            # Login e Cadastro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│   └── theme/           # Cores e fontes</w:t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├── viewmodel/           # Lógica por trás das telas</w:t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└── util/                # Calculadora de horários e notificações</w:t>
      </w:r>
    </w:p>
    <w:p w:rsidR="00000000" w:rsidDel="00000000" w:rsidP="00000000" w:rsidRDefault="00000000" w:rsidRPr="00000000" w14:paraId="00000072">
      <w:pPr>
        <w:spacing w:after="240" w:line="276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3"/>
        <w:spacing w:after="80" w:before="0" w:line="276" w:lineRule="auto"/>
        <w:rPr>
          <w:rFonts w:ascii="Google Sans" w:cs="Google Sans" w:eastAsia="Google Sans" w:hAnsi="Google Sans"/>
          <w:color w:val="1f1f1f"/>
          <w:sz w:val="26"/>
          <w:szCs w:val="26"/>
        </w:rPr>
      </w:pPr>
      <w:bookmarkStart w:colFirst="0" w:colLast="0" w:name="_58tuncsylk2t" w:id="11"/>
      <w:bookmarkEnd w:id="11"/>
      <w:r w:rsidDel="00000000" w:rsidR="00000000" w:rsidRPr="00000000">
        <w:rPr>
          <w:rFonts w:ascii="Google Sans" w:cs="Google Sans" w:eastAsia="Google Sans" w:hAnsi="Google Sans"/>
          <w:color w:val="1f1f1f"/>
          <w:sz w:val="26"/>
          <w:szCs w:val="26"/>
          <w:rtl w:val="0"/>
        </w:rPr>
        <w:t xml:space="preserve">O "Cérebro" em Código (Data Classes):</w:t>
      </w:r>
    </w:p>
    <w:p w:rsidR="00000000" w:rsidDel="00000000" w:rsidP="00000000" w:rsidRDefault="00000000" w:rsidRPr="00000000" w14:paraId="00000074">
      <w:pPr>
        <w:spacing w:after="240" w:line="276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Aqui estão as classes prontas para o seu banco de dados:</w:t>
      </w:r>
    </w:p>
    <w:p w:rsidR="00000000" w:rsidDel="00000000" w:rsidP="00000000" w:rsidRDefault="00000000" w:rsidRPr="00000000" w14:paraId="00000075">
      <w:pPr>
        <w:spacing w:after="240" w:line="276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Kotlin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// Perfil do Usuário</w:t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data class UserProfile(</w:t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    val uid: String = "",</w:t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    val name: String = "",</w:t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    val role: String = "MASTER", // MASTER, DEPENDENT, CONTROLLER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    val planType: String = "FREE",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    val myMasterId: String? = null // Preenchido se for dependente</w:t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)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// O Remédio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data class Medication(</w:t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    val id: String = "",</w:t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    val name: String = "",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    val dosage: String = "",</w:t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    val currentStock: Int = 0,</w:t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    val alertThreshold: Int = 5,</w:t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    val intervalInHours: Int = 8,</w:t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    val ownerId: String = "" // UID do dependente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)</w:t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// O Alerta de Horário</w:t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data class DoseSchedule(</w:t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    val id: String = "",</w:t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    val medId: String = "",</w:t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    val timeMillis: Long = 0L,</w:t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    val status: String = "PENDING", // PENDING, TAKEN, MISSED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    val confirmedAt: Long? = null</w:t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)</w:t>
      </w:r>
    </w:p>
    <w:p w:rsidR="00000000" w:rsidDel="00000000" w:rsidP="00000000" w:rsidRDefault="00000000" w:rsidRPr="00000000" w14:paraId="00000092">
      <w:pPr>
        <w:spacing w:after="240" w:line="276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